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2D0" w:rsidRPr="002D34CA" w:rsidRDefault="003E02D0" w:rsidP="003E02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pacing w:val="12"/>
          <w:kern w:val="36"/>
          <w:sz w:val="24"/>
          <w:szCs w:val="24"/>
          <w:lang w:val="en-US" w:eastAsia="ru-RU"/>
        </w:rPr>
      </w:pPr>
      <w:proofErr w:type="gramStart"/>
      <w:r w:rsidRPr="002D34CA">
        <w:rPr>
          <w:rFonts w:ascii="Times New Roman" w:eastAsia="Times New Roman" w:hAnsi="Times New Roman" w:cs="Times New Roman"/>
          <w:b/>
          <w:caps/>
          <w:spacing w:val="12"/>
          <w:kern w:val="36"/>
          <w:sz w:val="24"/>
          <w:szCs w:val="24"/>
          <w:lang w:val="en-US" w:eastAsia="ru-RU"/>
        </w:rPr>
        <w:t>Theme 2.</w:t>
      </w:r>
      <w:proofErr w:type="gramEnd"/>
      <w:r w:rsidRPr="002D34CA">
        <w:rPr>
          <w:rFonts w:ascii="Times New Roman" w:eastAsia="Times New Roman" w:hAnsi="Times New Roman" w:cs="Times New Roman"/>
          <w:b/>
          <w:caps/>
          <w:spacing w:val="12"/>
          <w:kern w:val="36"/>
          <w:sz w:val="24"/>
          <w:szCs w:val="24"/>
          <w:lang w:val="en-US" w:eastAsia="ru-RU"/>
        </w:rPr>
        <w:t xml:space="preserve"> CHECK SHEET</w:t>
      </w: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Also called: defect concentration diagram</w:t>
      </w: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 check sheet is a structured, prepared form for collecting and analyzing data. This is a generic tool that can be adapted for a wide variety of purposes.</w:t>
      </w:r>
    </w:p>
    <w:p w:rsidR="003E02D0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When to Use a Check Sheet</w:t>
      </w:r>
    </w:p>
    <w:p w:rsidR="003E02D0" w:rsidRPr="00683894" w:rsidRDefault="003E02D0" w:rsidP="003E02D0">
      <w:pPr>
        <w:numPr>
          <w:ilvl w:val="0"/>
          <w:numId w:val="1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When data can be observed and collected repeatedly by the same person or at the same location.</w:t>
      </w:r>
    </w:p>
    <w:p w:rsidR="003E02D0" w:rsidRPr="00683894" w:rsidRDefault="003E02D0" w:rsidP="003E02D0">
      <w:pPr>
        <w:numPr>
          <w:ilvl w:val="0"/>
          <w:numId w:val="1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When collecting data on the frequency or patterns of events, problems, defects, defect location, defect causes, etc.</w:t>
      </w:r>
    </w:p>
    <w:p w:rsidR="003E02D0" w:rsidRPr="00683894" w:rsidRDefault="003E02D0" w:rsidP="003E02D0">
      <w:pPr>
        <w:numPr>
          <w:ilvl w:val="0"/>
          <w:numId w:val="1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When collecting data from a production process.</w:t>
      </w:r>
    </w:p>
    <w:p w:rsidR="003E02D0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</w:pPr>
      <w:proofErr w:type="spellStart"/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Check</w:t>
      </w:r>
      <w:proofErr w:type="spellEnd"/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Sheet</w:t>
      </w:r>
      <w:proofErr w:type="spellEnd"/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  <w:t>Procedure</w:t>
      </w:r>
      <w:proofErr w:type="spellEnd"/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Decide what event or problem will be observed.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Develop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operational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definitions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Decide when data will be collected and for how long.</w:t>
      </w:r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Design the form. Set it up so that data can be recorded simply by making check marks or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or similar symbols and so that data do not have to be recopied for analysis.</w:t>
      </w:r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Label all spaces on the form.</w:t>
      </w:r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Test the check sheet for a short trial period to be sure it collects the appropriate data and is easy to use.</w:t>
      </w:r>
    </w:p>
    <w:p w:rsidR="003E02D0" w:rsidRPr="00683894" w:rsidRDefault="003E02D0" w:rsidP="003E02D0">
      <w:pPr>
        <w:numPr>
          <w:ilvl w:val="0"/>
          <w:numId w:val="2"/>
        </w:numPr>
        <w:spacing w:after="0" w:line="240" w:lineRule="auto"/>
        <w:ind w:left="45" w:hanging="288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Each time the targeted event or problem occurs, record data on the check sheet.</w:t>
      </w:r>
    </w:p>
    <w:p w:rsidR="003E02D0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Check Sheet Example</w:t>
      </w:r>
    </w:p>
    <w:p w:rsidR="003E02D0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figure below shows a check sheet used to collect data on telephone interruptions. The tick marks were added as data was collected over several weeks.</w:t>
      </w: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E02D0" w:rsidRDefault="003E02D0" w:rsidP="003E02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89CF7F" wp14:editId="4EEA4215">
            <wp:extent cx="5438078" cy="1777042"/>
            <wp:effectExtent l="0" t="0" r="0" b="0"/>
            <wp:docPr id="1" name="Рисунок 1" descr="Check Sheet Ex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eck Sheet Examp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078" cy="177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2D0" w:rsidRPr="002D34CA" w:rsidRDefault="003E02D0" w:rsidP="003E02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Check Sheet Example</w:t>
      </w:r>
    </w:p>
    <w:p w:rsidR="003E02D0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Excerpted from Nancy R. </w:t>
      </w:r>
      <w:proofErr w:type="spellStart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Tague’s</w:t>
      </w:r>
      <w:proofErr w:type="spellEnd"/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7" w:tgtFrame="_blank" w:history="1">
        <w:r w:rsidRPr="00683894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The Quality Toolbox</w:t>
        </w:r>
      </w:hyperlink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Second Edition, ASQ Quality Press, 2005, pages 141–142.</w:t>
      </w:r>
    </w:p>
    <w:p w:rsidR="003E02D0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</w:p>
    <w:p w:rsidR="003E02D0" w:rsidRPr="00683894" w:rsidRDefault="003E02D0" w:rsidP="003E02D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en-US" w:eastAsia="ru-RU"/>
        </w:rPr>
        <w:t>Create a Check Sheet</w:t>
      </w:r>
    </w:p>
    <w:p w:rsidR="003E02D0" w:rsidRPr="00683894" w:rsidRDefault="003E02D0" w:rsidP="003E0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Track up to 10 defects on each day of the week. This tool also creates a histogram, bar chart and Pareto chart using the check-sheet data. </w:t>
      </w:r>
      <w:hyperlink r:id="rId8" w:tgtFrame="_blank" w:history="1">
        <w:r w:rsidRPr="00683894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Start using the check sheet tool</w:t>
        </w:r>
      </w:hyperlink>
      <w:r w:rsidRPr="006838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(Excel, 85 KB).</w:t>
      </w:r>
    </w:p>
    <w:p w:rsidR="003E02D0" w:rsidRDefault="003E02D0" w:rsidP="003E02D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aps/>
          <w:spacing w:val="12"/>
          <w:kern w:val="36"/>
          <w:sz w:val="24"/>
          <w:szCs w:val="24"/>
          <w:lang w:val="en-US" w:eastAsia="ru-RU"/>
        </w:rPr>
      </w:pPr>
    </w:p>
    <w:p w:rsidR="003E02D0" w:rsidRDefault="003E02D0" w:rsidP="003E02D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aps/>
          <w:spacing w:val="12"/>
          <w:kern w:val="36"/>
          <w:sz w:val="24"/>
          <w:szCs w:val="24"/>
          <w:lang w:val="en-US" w:eastAsia="ru-RU"/>
        </w:rPr>
      </w:pPr>
    </w:p>
    <w:p w:rsidR="003E02D0" w:rsidRDefault="003E02D0" w:rsidP="003E02D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aps/>
          <w:spacing w:val="12"/>
          <w:kern w:val="36"/>
          <w:sz w:val="24"/>
          <w:szCs w:val="24"/>
          <w:lang w:val="en-US" w:eastAsia="ru-RU"/>
        </w:rPr>
      </w:pPr>
    </w:p>
    <w:p w:rsidR="008D4DE8" w:rsidRDefault="008D4DE8">
      <w:bookmarkStart w:id="0" w:name="_GoBack"/>
      <w:bookmarkEnd w:id="0"/>
    </w:p>
    <w:sectPr w:rsidR="008D4DE8" w:rsidSect="00C00D96">
      <w:pgSz w:w="11900" w:h="16838" w:code="9"/>
      <w:pgMar w:top="1134" w:right="851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72F16"/>
    <w:multiLevelType w:val="multilevel"/>
    <w:tmpl w:val="1E0AA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1C5A65"/>
    <w:multiLevelType w:val="multilevel"/>
    <w:tmpl w:val="180C0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D0"/>
    <w:rsid w:val="003E02D0"/>
    <w:rsid w:val="008D4DE8"/>
    <w:rsid w:val="00C0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2D0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2D0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2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sq.org/learn-about-quality/data-collection-analysis-tools/overview/data-analysis.xl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sq.org/quality-press/display-item/index.html?item=H12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2020-11-20T05:00:00Z</dcterms:created>
  <dcterms:modified xsi:type="dcterms:W3CDTF">2020-11-20T05:00:00Z</dcterms:modified>
</cp:coreProperties>
</file>